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B6F" w:rsidRDefault="00E42B6F" w:rsidP="00E42B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E42B6F">
        <w:rPr>
          <w:rFonts w:ascii="Times New Roman" w:eastAsia="Times New Roman" w:hAnsi="Times New Roman" w:cs="Times New Roman"/>
          <w:b/>
          <w:bCs/>
          <w:caps/>
          <w:lang w:eastAsia="pl-PL"/>
        </w:rPr>
        <w:t xml:space="preserve">Uchwała </w:t>
      </w:r>
      <w:r>
        <w:rPr>
          <w:rFonts w:ascii="Times New Roman" w:eastAsia="Times New Roman" w:hAnsi="Times New Roman" w:cs="Times New Roman"/>
          <w:b/>
          <w:bCs/>
          <w:caps/>
          <w:lang w:eastAsia="pl-PL"/>
        </w:rPr>
        <w:t>Nr Xxxvii/</w:t>
      </w:r>
      <w:r w:rsidR="00FA25EC">
        <w:rPr>
          <w:rFonts w:ascii="Times New Roman" w:eastAsia="Times New Roman" w:hAnsi="Times New Roman" w:cs="Times New Roman"/>
          <w:b/>
          <w:bCs/>
          <w:caps/>
          <w:lang w:eastAsia="pl-PL"/>
        </w:rPr>
        <w:t>204</w:t>
      </w:r>
      <w:r>
        <w:rPr>
          <w:rFonts w:ascii="Times New Roman" w:eastAsia="Times New Roman" w:hAnsi="Times New Roman" w:cs="Times New Roman"/>
          <w:b/>
          <w:bCs/>
          <w:caps/>
          <w:lang w:eastAsia="pl-PL"/>
        </w:rPr>
        <w:t>/2017</w:t>
      </w:r>
    </w:p>
    <w:p w:rsidR="00E42B6F" w:rsidRPr="00E42B6F" w:rsidRDefault="00E42B6F" w:rsidP="00E42B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B6F">
        <w:rPr>
          <w:rFonts w:ascii="Times New Roman" w:eastAsia="Times New Roman" w:hAnsi="Times New Roman" w:cs="Times New Roman"/>
          <w:b/>
          <w:bCs/>
          <w:caps/>
          <w:lang w:eastAsia="pl-PL"/>
        </w:rPr>
        <w:t>Rady Gminy</w:t>
      </w:r>
      <w:r>
        <w:rPr>
          <w:rFonts w:ascii="Times New Roman" w:eastAsia="Times New Roman" w:hAnsi="Times New Roman" w:cs="Times New Roman"/>
          <w:b/>
          <w:bCs/>
          <w:caps/>
          <w:lang w:eastAsia="pl-PL"/>
        </w:rPr>
        <w:t xml:space="preserve"> DZIKOWIEC</w:t>
      </w:r>
    </w:p>
    <w:p w:rsidR="00E42B6F" w:rsidRPr="00E42B6F" w:rsidRDefault="00E42B6F" w:rsidP="00E42B6F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 dnia 15 </w:t>
      </w:r>
      <w:r w:rsidRPr="00E42B6F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listopada  2017</w:t>
      </w:r>
      <w:r w:rsidRPr="00E42B6F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E42B6F" w:rsidRPr="00E42B6F" w:rsidRDefault="00E42B6F" w:rsidP="00E42B6F">
      <w:pPr>
        <w:keepNext/>
        <w:spacing w:after="4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B6F">
        <w:rPr>
          <w:rFonts w:ascii="Times New Roman" w:eastAsia="Times New Roman" w:hAnsi="Times New Roman" w:cs="Times New Roman"/>
          <w:b/>
          <w:bCs/>
          <w:lang w:eastAsia="pl-PL"/>
        </w:rPr>
        <w:t xml:space="preserve">w sprawie wprowadzenia na terenie Gminy 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Dzikowiec </w:t>
      </w:r>
      <w:r w:rsidRPr="00E42B6F">
        <w:rPr>
          <w:rFonts w:ascii="Times New Roman" w:eastAsia="Times New Roman" w:hAnsi="Times New Roman" w:cs="Times New Roman"/>
          <w:b/>
          <w:bCs/>
          <w:lang w:eastAsia="pl-PL"/>
        </w:rPr>
        <w:t>Programu Wsparcia Rodzin Wielodzietnych - Lokalna Karta Dużej Rodziny</w:t>
      </w:r>
    </w:p>
    <w:p w:rsidR="00E42B6F" w:rsidRDefault="00E42B6F" w:rsidP="00E42B6F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0" w:name="bookmark_1"/>
      <w:bookmarkEnd w:id="0"/>
      <w:r w:rsidRPr="00E42B6F">
        <w:rPr>
          <w:rFonts w:ascii="Times New Roman" w:eastAsia="Times New Roman" w:hAnsi="Times New Roman" w:cs="Times New Roman"/>
          <w:lang w:eastAsia="pl-PL"/>
        </w:rPr>
        <w:t>Na podstawie art. 7 ust. 1 pkt. 16 i art. 18 ust. 2 pkt 15 ustawy z dnia 8 marca 1990r.</w:t>
      </w:r>
      <w:r w:rsidRPr="00E42B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2B6F">
        <w:rPr>
          <w:rFonts w:ascii="Times New Roman" w:eastAsia="Times New Roman" w:hAnsi="Times New Roman" w:cs="Times New Roman"/>
          <w:lang w:eastAsia="pl-PL"/>
        </w:rPr>
        <w:t>o samorzą</w:t>
      </w:r>
      <w:r>
        <w:rPr>
          <w:rFonts w:ascii="Times New Roman" w:eastAsia="Times New Roman" w:hAnsi="Times New Roman" w:cs="Times New Roman"/>
          <w:lang w:eastAsia="pl-PL"/>
        </w:rPr>
        <w:t>dzie gminnym (tekst jednolity  Dz. U. z 2017</w:t>
      </w:r>
      <w:r w:rsidRPr="00E42B6F">
        <w:rPr>
          <w:rFonts w:ascii="Times New Roman" w:eastAsia="Times New Roman" w:hAnsi="Times New Roman" w:cs="Times New Roman"/>
          <w:lang w:eastAsia="pl-PL"/>
        </w:rPr>
        <w:t xml:space="preserve">r., poz. </w:t>
      </w:r>
      <w:r>
        <w:rPr>
          <w:rFonts w:ascii="Times New Roman" w:eastAsia="Times New Roman" w:hAnsi="Times New Roman" w:cs="Times New Roman"/>
          <w:lang w:eastAsia="pl-PL"/>
        </w:rPr>
        <w:t>1875</w:t>
      </w:r>
      <w:r w:rsidRPr="00E42B6F">
        <w:rPr>
          <w:rFonts w:ascii="Times New Roman" w:eastAsia="Times New Roman" w:hAnsi="Times New Roman" w:cs="Times New Roman"/>
          <w:lang w:eastAsia="pl-PL"/>
        </w:rPr>
        <w:t>.) w związku z art. 27 i art. 28 ustawy z dnia 5 grudnia 2014r. o Karcie Dużej Rodziny (</w:t>
      </w:r>
      <w:r w:rsidR="00587047">
        <w:rPr>
          <w:rFonts w:ascii="Times New Roman" w:eastAsia="Times New Roman" w:hAnsi="Times New Roman" w:cs="Times New Roman"/>
          <w:lang w:eastAsia="pl-PL"/>
        </w:rPr>
        <w:t xml:space="preserve">tekst jednolity </w:t>
      </w:r>
      <w:r w:rsidRPr="00E42B6F">
        <w:rPr>
          <w:rFonts w:ascii="Times New Roman" w:eastAsia="Times New Roman" w:hAnsi="Times New Roman" w:cs="Times New Roman"/>
          <w:lang w:eastAsia="pl-PL"/>
        </w:rPr>
        <w:t>Dz. U. z 201</w:t>
      </w:r>
      <w:r w:rsidR="00587047">
        <w:rPr>
          <w:rFonts w:ascii="Times New Roman" w:eastAsia="Times New Roman" w:hAnsi="Times New Roman" w:cs="Times New Roman"/>
          <w:lang w:eastAsia="pl-PL"/>
        </w:rPr>
        <w:t>7r., poz. 18</w:t>
      </w:r>
      <w:r w:rsidRPr="00E42B6F">
        <w:rPr>
          <w:rFonts w:ascii="Times New Roman" w:eastAsia="Times New Roman" w:hAnsi="Times New Roman" w:cs="Times New Roman"/>
          <w:lang w:eastAsia="pl-PL"/>
        </w:rPr>
        <w:t>3</w:t>
      </w:r>
      <w:r w:rsidR="00587047">
        <w:rPr>
          <w:rFonts w:ascii="Times New Roman" w:eastAsia="Times New Roman" w:hAnsi="Times New Roman" w:cs="Times New Roman"/>
          <w:lang w:eastAsia="pl-PL"/>
        </w:rPr>
        <w:t>2</w:t>
      </w:r>
      <w:r w:rsidRPr="00E42B6F">
        <w:rPr>
          <w:rFonts w:ascii="Times New Roman" w:eastAsia="Times New Roman" w:hAnsi="Times New Roman" w:cs="Times New Roman"/>
          <w:lang w:eastAsia="pl-PL"/>
        </w:rPr>
        <w:t xml:space="preserve">) </w:t>
      </w:r>
      <w:r w:rsidRPr="00E42B6F">
        <w:rPr>
          <w:rFonts w:ascii="Times New Roman" w:eastAsia="Times New Roman" w:hAnsi="Times New Roman" w:cs="Times New Roman"/>
          <w:b/>
          <w:bCs/>
          <w:lang w:eastAsia="pl-PL"/>
        </w:rPr>
        <w:t xml:space="preserve">Rada Gminy 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Dzikowiec           </w:t>
      </w:r>
    </w:p>
    <w:p w:rsidR="00E42B6F" w:rsidRPr="00E42B6F" w:rsidRDefault="00E42B6F" w:rsidP="00E42B6F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                                      </w:t>
      </w:r>
      <w:r w:rsidRPr="00E42B6F">
        <w:rPr>
          <w:rFonts w:ascii="Times New Roman" w:eastAsia="Times New Roman" w:hAnsi="Times New Roman" w:cs="Times New Roman"/>
          <w:b/>
          <w:bCs/>
          <w:lang w:eastAsia="pl-PL"/>
        </w:rPr>
        <w:t>uchwala co następuje:</w:t>
      </w:r>
    </w:p>
    <w:p w:rsidR="00587047" w:rsidRDefault="00E42B6F" w:rsidP="00587047">
      <w:pPr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B6F"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bookmarkStart w:id="1" w:name="bookmark_2"/>
      <w:bookmarkEnd w:id="1"/>
      <w:r w:rsidRPr="00E42B6F">
        <w:rPr>
          <w:rFonts w:ascii="Times New Roman" w:eastAsia="Times New Roman" w:hAnsi="Times New Roman" w:cs="Times New Roman"/>
          <w:lang w:eastAsia="pl-PL"/>
        </w:rPr>
        <w:t xml:space="preserve">1. Z myślą o wsparciu rodzin wielodzietnych w realizacji ich funkcji, jak również w celu zapewnienia optymalnych warunków do godnego życia, zaspokajania różnorodnych potrzeb, socjalizacji i zrównoważonego rozwoju, szczególnie dzieci i młodzieży wychowującej się w tych rodzinach, wprowadza się na terenie Gminy </w:t>
      </w:r>
      <w:r w:rsidR="00587047">
        <w:rPr>
          <w:rFonts w:ascii="Times New Roman" w:eastAsia="Times New Roman" w:hAnsi="Times New Roman" w:cs="Times New Roman"/>
          <w:lang w:eastAsia="pl-PL"/>
        </w:rPr>
        <w:t xml:space="preserve">Dzikowiec </w:t>
      </w:r>
      <w:r w:rsidRPr="00E42B6F">
        <w:rPr>
          <w:rFonts w:ascii="Times New Roman" w:eastAsia="Times New Roman" w:hAnsi="Times New Roman" w:cs="Times New Roman"/>
          <w:lang w:eastAsia="pl-PL"/>
        </w:rPr>
        <w:t xml:space="preserve">Program Wsparcia Rodzin Wielodzietnych - </w:t>
      </w:r>
      <w:r w:rsidRPr="00E42B6F">
        <w:rPr>
          <w:rFonts w:ascii="Times New Roman" w:eastAsia="Times New Roman" w:hAnsi="Times New Roman" w:cs="Times New Roman"/>
          <w:b/>
          <w:lang w:eastAsia="pl-PL"/>
        </w:rPr>
        <w:t>LOKALNA KARTA DUŻEJ RODZINY</w:t>
      </w:r>
    </w:p>
    <w:p w:rsidR="00E42B6F" w:rsidRPr="00E42B6F" w:rsidRDefault="00E42B6F" w:rsidP="0058704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B6F">
        <w:rPr>
          <w:rFonts w:ascii="Times New Roman" w:eastAsia="Times New Roman" w:hAnsi="Times New Roman" w:cs="Times New Roman"/>
          <w:lang w:eastAsia="pl-PL"/>
        </w:rPr>
        <w:t>2. </w:t>
      </w:r>
      <w:bookmarkStart w:id="2" w:name="bookmark_3"/>
      <w:r w:rsidRPr="00E42B6F">
        <w:rPr>
          <w:rFonts w:ascii="Times New Roman" w:eastAsia="Times New Roman" w:hAnsi="Times New Roman" w:cs="Times New Roman"/>
          <w:lang w:eastAsia="pl-PL"/>
        </w:rPr>
        <w:t> </w:t>
      </w:r>
      <w:bookmarkEnd w:id="2"/>
      <w:r w:rsidRPr="00E42B6F">
        <w:rPr>
          <w:rFonts w:ascii="Times New Roman" w:eastAsia="Times New Roman" w:hAnsi="Times New Roman" w:cs="Times New Roman"/>
          <w:lang w:eastAsia="pl-PL"/>
        </w:rPr>
        <w:t>Ilekroć w programie będzie mowa o:</w:t>
      </w:r>
    </w:p>
    <w:p w:rsidR="00E42B6F" w:rsidRPr="00E42B6F" w:rsidRDefault="00BC5854" w:rsidP="00E42B6F">
      <w:pPr>
        <w:spacing w:before="120" w:after="120" w:line="240" w:lineRule="auto"/>
        <w:ind w:left="113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</w:t>
      </w:r>
      <w:r w:rsidR="00E42B6F" w:rsidRPr="00E42B6F">
        <w:rPr>
          <w:rFonts w:ascii="Times New Roman" w:eastAsia="Times New Roman" w:hAnsi="Times New Roman" w:cs="Times New Roman"/>
          <w:lang w:eastAsia="pl-PL"/>
        </w:rPr>
        <w:t>1) </w:t>
      </w:r>
      <w:r w:rsidRPr="00BC5854">
        <w:rPr>
          <w:rFonts w:ascii="Times New Roman" w:eastAsia="Times New Roman" w:hAnsi="Times New Roman" w:cs="Times New Roman"/>
          <w:b/>
          <w:lang w:eastAsia="pl-PL"/>
        </w:rPr>
        <w:t>R</w:t>
      </w:r>
      <w:r w:rsidR="00E42B6F" w:rsidRPr="00BC5854">
        <w:rPr>
          <w:rFonts w:ascii="Times New Roman" w:eastAsia="Times New Roman" w:hAnsi="Times New Roman" w:cs="Times New Roman"/>
          <w:b/>
          <w:lang w:eastAsia="pl-PL"/>
        </w:rPr>
        <w:t>o</w:t>
      </w:r>
      <w:r w:rsidR="00E42B6F" w:rsidRPr="00E27C4F">
        <w:rPr>
          <w:rFonts w:ascii="Times New Roman" w:eastAsia="Times New Roman" w:hAnsi="Times New Roman" w:cs="Times New Roman"/>
          <w:b/>
          <w:lang w:eastAsia="pl-PL"/>
        </w:rPr>
        <w:t>dzinie wielodzietnej</w:t>
      </w:r>
      <w:r w:rsidR="00E42B6F" w:rsidRPr="00E42B6F">
        <w:rPr>
          <w:rFonts w:ascii="Times New Roman" w:eastAsia="Times New Roman" w:hAnsi="Times New Roman" w:cs="Times New Roman"/>
          <w:lang w:eastAsia="pl-PL"/>
        </w:rPr>
        <w:t xml:space="preserve"> –należy rozumieć rodzinę zamieszkałą pod wspólnym adresem na terenie Gm</w:t>
      </w:r>
      <w:r w:rsidR="00587047">
        <w:rPr>
          <w:rFonts w:ascii="Times New Roman" w:eastAsia="Times New Roman" w:hAnsi="Times New Roman" w:cs="Times New Roman"/>
          <w:lang w:eastAsia="pl-PL"/>
        </w:rPr>
        <w:t>iny Dzikowiec</w:t>
      </w:r>
      <w:r w:rsidR="00E42B6F" w:rsidRPr="00E42B6F">
        <w:rPr>
          <w:rFonts w:ascii="Times New Roman" w:eastAsia="Times New Roman" w:hAnsi="Times New Roman" w:cs="Times New Roman"/>
          <w:lang w:eastAsia="pl-PL"/>
        </w:rPr>
        <w:t xml:space="preserve"> w której rodzic (rodzice) lub małżonek rodzica mają na utrzymaniu </w:t>
      </w:r>
      <w:r w:rsidR="00587047">
        <w:rPr>
          <w:rFonts w:ascii="Times New Roman" w:eastAsia="Times New Roman" w:hAnsi="Times New Roman" w:cs="Times New Roman"/>
          <w:lang w:eastAsia="pl-PL"/>
        </w:rPr>
        <w:t xml:space="preserve"> </w:t>
      </w:r>
      <w:r w:rsidR="00E42B6F" w:rsidRPr="00E42B6F">
        <w:rPr>
          <w:rFonts w:ascii="Times New Roman" w:eastAsia="Times New Roman" w:hAnsi="Times New Roman" w:cs="Times New Roman"/>
          <w:lang w:eastAsia="pl-PL"/>
        </w:rPr>
        <w:t>co najmniej troje dzieci: w wieku do ukończenia 18 roku życia, lub wieku do ukończenia 25 roku życia-w przypadku gdy dziecko uczy się w szkole lub szkole wyższej oraz bez ograniczeń wiekowych – w przypadku dzieci legitymujących się orzeczeniem o umiarkowanym albo znacznym stopniu niepełnosprawności;</w:t>
      </w:r>
    </w:p>
    <w:p w:rsidR="00E42B6F" w:rsidRPr="00E42B6F" w:rsidRDefault="00BC5854" w:rsidP="00E42B6F">
      <w:pPr>
        <w:spacing w:before="120" w:after="120" w:line="240" w:lineRule="auto"/>
        <w:ind w:left="113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</w:t>
      </w:r>
      <w:r w:rsidR="00E42B6F" w:rsidRPr="00E42B6F">
        <w:rPr>
          <w:rFonts w:ascii="Times New Roman" w:eastAsia="Times New Roman" w:hAnsi="Times New Roman" w:cs="Times New Roman"/>
          <w:lang w:eastAsia="pl-PL"/>
        </w:rPr>
        <w:t>2) </w:t>
      </w:r>
      <w:bookmarkStart w:id="3" w:name="bookmark_5"/>
      <w:r w:rsidR="00E42B6F" w:rsidRPr="00E42B6F">
        <w:rPr>
          <w:rFonts w:ascii="Times New Roman" w:eastAsia="Times New Roman" w:hAnsi="Times New Roman" w:cs="Times New Roman"/>
          <w:lang w:eastAsia="pl-PL"/>
        </w:rPr>
        <w:t> </w:t>
      </w:r>
      <w:bookmarkEnd w:id="3"/>
      <w:r w:rsidR="00E42B6F" w:rsidRPr="00E27C4F">
        <w:rPr>
          <w:rFonts w:ascii="Times New Roman" w:eastAsia="Times New Roman" w:hAnsi="Times New Roman" w:cs="Times New Roman"/>
          <w:b/>
          <w:lang w:eastAsia="pl-PL"/>
        </w:rPr>
        <w:t>Karcie</w:t>
      </w:r>
      <w:r w:rsidR="00E42B6F" w:rsidRPr="00E42B6F">
        <w:rPr>
          <w:rFonts w:ascii="Times New Roman" w:eastAsia="Times New Roman" w:hAnsi="Times New Roman" w:cs="Times New Roman"/>
          <w:lang w:eastAsia="pl-PL"/>
        </w:rPr>
        <w:t xml:space="preserve"> – należy przez to rozumieć Kartę Dużej Rodziny wydawaną zgodnie z Rozporządzeniem Rady Ministrów z dnia 27 maja 2014r. w sprawie szczegółowych warunków realizacji rządowego programu dla rodzin wielodzietnych dla poszczególnych osób;</w:t>
      </w:r>
    </w:p>
    <w:p w:rsidR="00587047" w:rsidRDefault="00BC5854" w:rsidP="00E42B6F">
      <w:pPr>
        <w:spacing w:before="120" w:after="120" w:line="240" w:lineRule="auto"/>
        <w:ind w:left="113" w:hanging="22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</w:t>
      </w:r>
      <w:r w:rsidR="00E42B6F" w:rsidRPr="00E42B6F">
        <w:rPr>
          <w:rFonts w:ascii="Times New Roman" w:eastAsia="Times New Roman" w:hAnsi="Times New Roman" w:cs="Times New Roman"/>
          <w:lang w:eastAsia="pl-PL"/>
        </w:rPr>
        <w:t>3) </w:t>
      </w:r>
      <w:bookmarkStart w:id="4" w:name="bookmark_6"/>
      <w:r w:rsidR="00E42B6F" w:rsidRPr="00E42B6F">
        <w:rPr>
          <w:rFonts w:ascii="Times New Roman" w:eastAsia="Times New Roman" w:hAnsi="Times New Roman" w:cs="Times New Roman"/>
          <w:lang w:eastAsia="pl-PL"/>
        </w:rPr>
        <w:t> </w:t>
      </w:r>
      <w:bookmarkEnd w:id="4"/>
      <w:r w:rsidR="00E42B6F" w:rsidRPr="00BC5854">
        <w:rPr>
          <w:rFonts w:ascii="Times New Roman" w:eastAsia="Times New Roman" w:hAnsi="Times New Roman" w:cs="Times New Roman"/>
          <w:b/>
          <w:lang w:eastAsia="pl-PL"/>
        </w:rPr>
        <w:t>Programie</w:t>
      </w:r>
      <w:r w:rsidR="00E42B6F" w:rsidRPr="00E42B6F">
        <w:rPr>
          <w:rFonts w:ascii="Times New Roman" w:eastAsia="Times New Roman" w:hAnsi="Times New Roman" w:cs="Times New Roman"/>
          <w:lang w:eastAsia="pl-PL"/>
        </w:rPr>
        <w:t xml:space="preserve"> - należy przez to rozumieć Program Wsparcia Rodzin Wielodzietnych</w:t>
      </w:r>
      <w:r>
        <w:rPr>
          <w:rFonts w:ascii="Times New Roman" w:eastAsia="Times New Roman" w:hAnsi="Times New Roman" w:cs="Times New Roman"/>
          <w:lang w:eastAsia="pl-PL"/>
        </w:rPr>
        <w:t xml:space="preserve"> w tym</w:t>
      </w:r>
      <w:r w:rsidR="00E42B6F" w:rsidRPr="00E42B6F">
        <w:rPr>
          <w:rFonts w:ascii="Times New Roman" w:eastAsia="Times New Roman" w:hAnsi="Times New Roman" w:cs="Times New Roman"/>
          <w:lang w:eastAsia="pl-PL"/>
        </w:rPr>
        <w:t xml:space="preserve"> LOKALNA </w:t>
      </w:r>
      <w:r w:rsidR="00587047">
        <w:rPr>
          <w:rFonts w:ascii="Times New Roman" w:eastAsia="Times New Roman" w:hAnsi="Times New Roman" w:cs="Times New Roman"/>
          <w:lang w:eastAsia="pl-PL"/>
        </w:rPr>
        <w:t xml:space="preserve">   </w:t>
      </w:r>
    </w:p>
    <w:p w:rsidR="00E42B6F" w:rsidRPr="00E42B6F" w:rsidRDefault="00587047" w:rsidP="00E42B6F">
      <w:pPr>
        <w:spacing w:before="120" w:after="120" w:line="240" w:lineRule="auto"/>
        <w:ind w:left="113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E42B6F" w:rsidRPr="00E42B6F">
        <w:rPr>
          <w:rFonts w:ascii="Times New Roman" w:eastAsia="Times New Roman" w:hAnsi="Times New Roman" w:cs="Times New Roman"/>
          <w:lang w:eastAsia="pl-PL"/>
        </w:rPr>
        <w:t>KARTA DUŻEJ RODZINY;</w:t>
      </w:r>
    </w:p>
    <w:p w:rsidR="00587047" w:rsidRDefault="00BC5854" w:rsidP="00587047">
      <w:pPr>
        <w:spacing w:before="120" w:after="120" w:line="240" w:lineRule="auto"/>
        <w:ind w:left="113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bookmarkStart w:id="5" w:name="bookmark_7"/>
      <w:r>
        <w:rPr>
          <w:rFonts w:ascii="Times New Roman" w:eastAsia="Times New Roman" w:hAnsi="Times New Roman" w:cs="Times New Roman"/>
          <w:lang w:eastAsia="pl-PL"/>
        </w:rPr>
        <w:t xml:space="preserve"> 4)</w:t>
      </w:r>
      <w:r w:rsidR="00E42B6F" w:rsidRPr="00E42B6F">
        <w:rPr>
          <w:rFonts w:ascii="Times New Roman" w:eastAsia="Times New Roman" w:hAnsi="Times New Roman" w:cs="Times New Roman"/>
          <w:lang w:eastAsia="pl-PL"/>
        </w:rPr>
        <w:t> </w:t>
      </w:r>
      <w:bookmarkEnd w:id="5"/>
      <w:r w:rsidR="00E42B6F" w:rsidRPr="00BC5854">
        <w:rPr>
          <w:rFonts w:ascii="Times New Roman" w:eastAsia="Times New Roman" w:hAnsi="Times New Roman" w:cs="Times New Roman"/>
          <w:b/>
          <w:lang w:eastAsia="pl-PL"/>
        </w:rPr>
        <w:t>Partnerach</w:t>
      </w:r>
      <w:r w:rsidR="00E42B6F" w:rsidRPr="00E42B6F">
        <w:rPr>
          <w:rFonts w:ascii="Times New Roman" w:eastAsia="Times New Roman" w:hAnsi="Times New Roman" w:cs="Times New Roman"/>
          <w:lang w:eastAsia="pl-PL"/>
        </w:rPr>
        <w:t xml:space="preserve"> – należy przez to rozumieć jednostki powiązane i nie powiązane strukturalnie i kapitałowo z Gminą </w:t>
      </w:r>
      <w:r w:rsidR="00587047">
        <w:rPr>
          <w:rFonts w:ascii="Times New Roman" w:eastAsia="Times New Roman" w:hAnsi="Times New Roman" w:cs="Times New Roman"/>
          <w:lang w:eastAsia="pl-PL"/>
        </w:rPr>
        <w:t xml:space="preserve">Dzikowiec </w:t>
      </w:r>
      <w:r w:rsidR="00E42B6F" w:rsidRPr="00E42B6F">
        <w:rPr>
          <w:rFonts w:ascii="Times New Roman" w:eastAsia="Times New Roman" w:hAnsi="Times New Roman" w:cs="Times New Roman"/>
          <w:lang w:eastAsia="pl-PL"/>
        </w:rPr>
        <w:t xml:space="preserve"> np.</w:t>
      </w:r>
      <w:r w:rsidR="00587047">
        <w:rPr>
          <w:rFonts w:ascii="Times New Roman" w:eastAsia="Times New Roman" w:hAnsi="Times New Roman" w:cs="Times New Roman"/>
          <w:lang w:eastAsia="pl-PL"/>
        </w:rPr>
        <w:t xml:space="preserve"> </w:t>
      </w:r>
      <w:r w:rsidR="00E42B6F" w:rsidRPr="00E42B6F">
        <w:rPr>
          <w:rFonts w:ascii="Times New Roman" w:eastAsia="Times New Roman" w:hAnsi="Times New Roman" w:cs="Times New Roman"/>
          <w:lang w:eastAsia="pl-PL"/>
        </w:rPr>
        <w:t>instytucje, firmy handlowo-usługowe i produkcyjne, banki, kluby sportowe i inne.</w:t>
      </w:r>
    </w:p>
    <w:p w:rsidR="00E42B6F" w:rsidRPr="00E42B6F" w:rsidRDefault="00E42B6F" w:rsidP="00587047">
      <w:pPr>
        <w:spacing w:before="120" w:after="120" w:line="240" w:lineRule="auto"/>
        <w:ind w:left="113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B6F">
        <w:rPr>
          <w:rFonts w:ascii="Times New Roman" w:eastAsia="Times New Roman" w:hAnsi="Times New Roman" w:cs="Times New Roman"/>
          <w:lang w:eastAsia="pl-PL"/>
        </w:rPr>
        <w:t>3. </w:t>
      </w:r>
      <w:bookmarkStart w:id="6" w:name="bookmark_8"/>
      <w:r w:rsidRPr="00E42B6F">
        <w:rPr>
          <w:rFonts w:ascii="Times New Roman" w:eastAsia="Times New Roman" w:hAnsi="Times New Roman" w:cs="Times New Roman"/>
          <w:lang w:eastAsia="pl-PL"/>
        </w:rPr>
        <w:t> </w:t>
      </w:r>
      <w:bookmarkEnd w:id="6"/>
      <w:r w:rsidRPr="00E42B6F">
        <w:rPr>
          <w:rFonts w:ascii="Times New Roman" w:eastAsia="Times New Roman" w:hAnsi="Times New Roman" w:cs="Times New Roman"/>
          <w:lang w:eastAsia="pl-PL"/>
        </w:rPr>
        <w:t>Program obejmuje wszystkie chętne do wzięcia w nim udziału rodziny wielodzietne.</w:t>
      </w:r>
    </w:p>
    <w:p w:rsidR="00E42B6F" w:rsidRPr="00E42B6F" w:rsidRDefault="00E42B6F" w:rsidP="00E42B6F">
      <w:pPr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B6F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bookmarkStart w:id="7" w:name="bookmark_9"/>
      <w:bookmarkEnd w:id="7"/>
      <w:r w:rsidRPr="00E42B6F">
        <w:rPr>
          <w:rFonts w:ascii="Times New Roman" w:eastAsia="Times New Roman" w:hAnsi="Times New Roman" w:cs="Times New Roman"/>
          <w:lang w:eastAsia="pl-PL"/>
        </w:rPr>
        <w:t>1. Program będzie miał na celu:</w:t>
      </w:r>
    </w:p>
    <w:p w:rsidR="00E42B6F" w:rsidRPr="00E42B6F" w:rsidRDefault="00E42B6F" w:rsidP="00E42B6F">
      <w:pPr>
        <w:spacing w:before="120" w:after="120" w:line="240" w:lineRule="auto"/>
        <w:ind w:left="113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B6F">
        <w:rPr>
          <w:rFonts w:ascii="Times New Roman" w:eastAsia="Times New Roman" w:hAnsi="Times New Roman" w:cs="Times New Roman"/>
          <w:lang w:eastAsia="pl-PL"/>
        </w:rPr>
        <w:t>1) </w:t>
      </w:r>
      <w:bookmarkStart w:id="8" w:name="bookmark_10"/>
      <w:r w:rsidRPr="00E42B6F">
        <w:rPr>
          <w:rFonts w:ascii="Times New Roman" w:eastAsia="Times New Roman" w:hAnsi="Times New Roman" w:cs="Times New Roman"/>
          <w:lang w:eastAsia="pl-PL"/>
        </w:rPr>
        <w:t> </w:t>
      </w:r>
      <w:bookmarkEnd w:id="8"/>
      <w:r w:rsidRPr="00E42B6F">
        <w:rPr>
          <w:rFonts w:ascii="Times New Roman" w:eastAsia="Times New Roman" w:hAnsi="Times New Roman" w:cs="Times New Roman"/>
          <w:lang w:eastAsia="pl-PL"/>
        </w:rPr>
        <w:t xml:space="preserve">zwiększenie osobom wymienionym § 1 ust. 1 dostępności do dóbr kultury, sportu, rekreacji i edukacji w instytucjach zarządzanych przez jednostki Gminy </w:t>
      </w:r>
      <w:r w:rsidR="00587047">
        <w:rPr>
          <w:rFonts w:ascii="Times New Roman" w:eastAsia="Times New Roman" w:hAnsi="Times New Roman" w:cs="Times New Roman"/>
          <w:lang w:eastAsia="pl-PL"/>
        </w:rPr>
        <w:t xml:space="preserve">Dzikowiec </w:t>
      </w:r>
      <w:r w:rsidRPr="00E42B6F">
        <w:rPr>
          <w:rFonts w:ascii="Times New Roman" w:eastAsia="Times New Roman" w:hAnsi="Times New Roman" w:cs="Times New Roman"/>
          <w:lang w:eastAsia="pl-PL"/>
        </w:rPr>
        <w:t>oraz Partnerów</w:t>
      </w:r>
      <w:r w:rsidR="00587047">
        <w:rPr>
          <w:rFonts w:ascii="Times New Roman" w:eastAsia="Times New Roman" w:hAnsi="Times New Roman" w:cs="Times New Roman"/>
          <w:lang w:eastAsia="pl-PL"/>
        </w:rPr>
        <w:t>,</w:t>
      </w:r>
    </w:p>
    <w:p w:rsidR="00E42B6F" w:rsidRPr="00E42B6F" w:rsidRDefault="00E42B6F" w:rsidP="00E42B6F">
      <w:pPr>
        <w:spacing w:before="120" w:after="120" w:line="240" w:lineRule="auto"/>
        <w:ind w:left="113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B6F">
        <w:rPr>
          <w:rFonts w:ascii="Times New Roman" w:eastAsia="Times New Roman" w:hAnsi="Times New Roman" w:cs="Times New Roman"/>
          <w:lang w:eastAsia="pl-PL"/>
        </w:rPr>
        <w:t>2) </w:t>
      </w:r>
      <w:bookmarkStart w:id="9" w:name="bookmark_11"/>
      <w:r w:rsidRPr="00E42B6F">
        <w:rPr>
          <w:rFonts w:ascii="Times New Roman" w:eastAsia="Times New Roman" w:hAnsi="Times New Roman" w:cs="Times New Roman"/>
          <w:lang w:eastAsia="pl-PL"/>
        </w:rPr>
        <w:t> </w:t>
      </w:r>
      <w:bookmarkEnd w:id="9"/>
      <w:r w:rsidRPr="00E42B6F">
        <w:rPr>
          <w:rFonts w:ascii="Times New Roman" w:eastAsia="Times New Roman" w:hAnsi="Times New Roman" w:cs="Times New Roman"/>
          <w:lang w:eastAsia="pl-PL"/>
        </w:rPr>
        <w:t>umacnianie rodziny oraz wspieranie realizacji funkcji rodziny wielodzietnej;</w:t>
      </w:r>
    </w:p>
    <w:p w:rsidR="00E42B6F" w:rsidRPr="00E42B6F" w:rsidRDefault="00E42B6F" w:rsidP="00E42B6F">
      <w:pPr>
        <w:spacing w:before="120" w:after="120" w:line="240" w:lineRule="auto"/>
        <w:ind w:left="113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B6F">
        <w:rPr>
          <w:rFonts w:ascii="Times New Roman" w:eastAsia="Times New Roman" w:hAnsi="Times New Roman" w:cs="Times New Roman"/>
          <w:lang w:eastAsia="pl-PL"/>
        </w:rPr>
        <w:t>3) wsparcie w procesie wychowawczym dzieci i młodzieży w rodzinach szczególnie tego potrzebujących;</w:t>
      </w:r>
    </w:p>
    <w:p w:rsidR="00E42B6F" w:rsidRPr="00E42B6F" w:rsidRDefault="00E42B6F" w:rsidP="00E42B6F">
      <w:pPr>
        <w:spacing w:before="120" w:after="120" w:line="240" w:lineRule="auto"/>
        <w:ind w:left="113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B6F">
        <w:rPr>
          <w:rFonts w:ascii="Times New Roman" w:eastAsia="Times New Roman" w:hAnsi="Times New Roman" w:cs="Times New Roman"/>
          <w:lang w:eastAsia="pl-PL"/>
        </w:rPr>
        <w:t>4) wzmocnienie kondycji rodzin wielodzietnych poprzez rozszerzanie katalogu usług oraz podejmowanie innych działań mających na celu wspieranie dużych rodzin.</w:t>
      </w:r>
    </w:p>
    <w:p w:rsidR="00E42B6F" w:rsidRPr="00E42B6F" w:rsidRDefault="00E42B6F" w:rsidP="00E42B6F">
      <w:pPr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B6F">
        <w:rPr>
          <w:rFonts w:ascii="Times New Roman" w:eastAsia="Times New Roman" w:hAnsi="Times New Roman" w:cs="Times New Roman"/>
          <w:b/>
          <w:bCs/>
          <w:lang w:eastAsia="pl-PL"/>
        </w:rPr>
        <w:t>§ 3. </w:t>
      </w:r>
      <w:bookmarkStart w:id="10" w:name="bookmark_14"/>
      <w:bookmarkEnd w:id="10"/>
      <w:r w:rsidRPr="00E42B6F">
        <w:rPr>
          <w:rFonts w:ascii="Times New Roman" w:eastAsia="Times New Roman" w:hAnsi="Times New Roman" w:cs="Times New Roman"/>
          <w:lang w:eastAsia="pl-PL"/>
        </w:rPr>
        <w:t>1. Cele Programu o których mowa § 2 ust. 1 uchwały są realizowane przez:</w:t>
      </w:r>
    </w:p>
    <w:p w:rsidR="00587047" w:rsidRPr="00587047" w:rsidRDefault="00E42B6F" w:rsidP="00587047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87047">
        <w:rPr>
          <w:rFonts w:ascii="Times New Roman" w:eastAsia="Times New Roman" w:hAnsi="Times New Roman" w:cs="Times New Roman"/>
          <w:lang w:eastAsia="pl-PL"/>
        </w:rPr>
        <w:t xml:space="preserve">umożliwienie członkom rodziny wielodzietnej dostępu na preferencyjnych warunkach do oferty </w:t>
      </w:r>
      <w:r w:rsidR="00587047" w:rsidRPr="00587047">
        <w:rPr>
          <w:rFonts w:ascii="Times New Roman" w:eastAsia="Times New Roman" w:hAnsi="Times New Roman" w:cs="Times New Roman"/>
          <w:lang w:eastAsia="pl-PL"/>
        </w:rPr>
        <w:t xml:space="preserve">   </w:t>
      </w:r>
    </w:p>
    <w:p w:rsidR="00E42B6F" w:rsidRPr="00587047" w:rsidRDefault="00E42B6F" w:rsidP="00587047">
      <w:pPr>
        <w:pStyle w:val="Akapitzlist"/>
        <w:spacing w:before="120" w:after="120" w:line="240" w:lineRule="auto"/>
        <w:ind w:left="24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047">
        <w:rPr>
          <w:rFonts w:ascii="Times New Roman" w:eastAsia="Times New Roman" w:hAnsi="Times New Roman" w:cs="Times New Roman"/>
          <w:lang w:eastAsia="pl-PL"/>
        </w:rPr>
        <w:t>udostępnianej przez instytucje gminne;</w:t>
      </w:r>
    </w:p>
    <w:p w:rsidR="00E42B6F" w:rsidRPr="00E42B6F" w:rsidRDefault="00396971" w:rsidP="00E42B6F">
      <w:pPr>
        <w:spacing w:before="120" w:after="120" w:line="240" w:lineRule="auto"/>
        <w:ind w:left="113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 xml:space="preserve">   </w:t>
      </w:r>
      <w:r w:rsidR="00E42B6F" w:rsidRPr="00E42B6F">
        <w:rPr>
          <w:rFonts w:ascii="Times New Roman" w:eastAsia="Times New Roman" w:hAnsi="Times New Roman" w:cs="Times New Roman"/>
          <w:lang w:eastAsia="pl-PL"/>
        </w:rPr>
        <w:t>2) </w:t>
      </w:r>
      <w:bookmarkStart w:id="11" w:name="bookmark_16"/>
      <w:r w:rsidR="00E42B6F" w:rsidRPr="00E42B6F">
        <w:rPr>
          <w:rFonts w:ascii="Times New Roman" w:eastAsia="Times New Roman" w:hAnsi="Times New Roman" w:cs="Times New Roman"/>
          <w:lang w:eastAsia="pl-PL"/>
        </w:rPr>
        <w:t> </w:t>
      </w:r>
      <w:bookmarkEnd w:id="11"/>
      <w:r w:rsidR="00E42B6F" w:rsidRPr="00E42B6F">
        <w:rPr>
          <w:rFonts w:ascii="Times New Roman" w:eastAsia="Times New Roman" w:hAnsi="Times New Roman" w:cs="Times New Roman"/>
          <w:lang w:eastAsia="pl-PL"/>
        </w:rPr>
        <w:t xml:space="preserve">umożliwienia członkom rodziny wielodzietnej dostępu na preferencyjnych warunkach do oferty udostępnianej przez inne jednostki niepowiązane strukturalnie i kapitałowo z samorządem Gminy </w:t>
      </w:r>
      <w:r w:rsidR="00587047">
        <w:rPr>
          <w:rFonts w:ascii="Times New Roman" w:eastAsia="Times New Roman" w:hAnsi="Times New Roman" w:cs="Times New Roman"/>
          <w:lang w:eastAsia="pl-PL"/>
        </w:rPr>
        <w:t>Dzikowiec</w:t>
      </w:r>
      <w:r w:rsidR="00E42B6F" w:rsidRPr="00E42B6F">
        <w:rPr>
          <w:rFonts w:ascii="Times New Roman" w:eastAsia="Times New Roman" w:hAnsi="Times New Roman" w:cs="Times New Roman"/>
          <w:lang w:eastAsia="pl-PL"/>
        </w:rPr>
        <w:t xml:space="preserve"> z zastosowaniem zniżki na bilety wstępu </w:t>
      </w:r>
      <w:r w:rsidR="000F371C">
        <w:rPr>
          <w:rFonts w:ascii="Times New Roman" w:eastAsia="Times New Roman" w:hAnsi="Times New Roman" w:cs="Times New Roman"/>
          <w:lang w:eastAsia="pl-PL"/>
        </w:rPr>
        <w:t>na basen, w tym:</w:t>
      </w:r>
    </w:p>
    <w:p w:rsidR="00E42B6F" w:rsidRDefault="00E27C4F" w:rsidP="00E42B6F">
      <w:pPr>
        <w:spacing w:before="120" w:after="120" w:line="240" w:lineRule="auto"/>
        <w:ind w:left="454" w:hanging="113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1)</w:t>
      </w:r>
      <w:r w:rsidR="00E42B6F" w:rsidRPr="00E42B6F">
        <w:rPr>
          <w:rFonts w:ascii="Times New Roman" w:eastAsia="Times New Roman" w:hAnsi="Times New Roman" w:cs="Times New Roman"/>
          <w:lang w:eastAsia="pl-PL"/>
        </w:rPr>
        <w:t> </w:t>
      </w:r>
      <w:bookmarkStart w:id="12" w:name="bookmark_17"/>
      <w:r w:rsidR="00E42B6F" w:rsidRPr="00E42B6F">
        <w:rPr>
          <w:rFonts w:ascii="Times New Roman" w:eastAsia="Times New Roman" w:hAnsi="Times New Roman" w:cs="Times New Roman"/>
          <w:lang w:eastAsia="pl-PL"/>
        </w:rPr>
        <w:t> </w:t>
      </w:r>
      <w:bookmarkEnd w:id="12"/>
      <w:r w:rsidR="00E42B6F" w:rsidRPr="00E42B6F">
        <w:rPr>
          <w:rFonts w:ascii="Times New Roman" w:eastAsia="Times New Roman" w:hAnsi="Times New Roman" w:cs="Times New Roman"/>
          <w:lang w:eastAsia="pl-PL"/>
        </w:rPr>
        <w:t xml:space="preserve">30 % zniżki na bilet wstępu </w:t>
      </w:r>
      <w:r w:rsidR="000F371C">
        <w:rPr>
          <w:rFonts w:ascii="Times New Roman" w:eastAsia="Times New Roman" w:hAnsi="Times New Roman" w:cs="Times New Roman"/>
          <w:lang w:eastAsia="pl-PL"/>
        </w:rPr>
        <w:t>na basen w</w:t>
      </w:r>
      <w:r w:rsidR="00E42B6F" w:rsidRPr="00E42B6F">
        <w:rPr>
          <w:rFonts w:ascii="Times New Roman" w:eastAsia="Times New Roman" w:hAnsi="Times New Roman" w:cs="Times New Roman"/>
          <w:lang w:eastAsia="pl-PL"/>
        </w:rPr>
        <w:t xml:space="preserve"> Kryt</w:t>
      </w:r>
      <w:r w:rsidR="000F371C">
        <w:rPr>
          <w:rFonts w:ascii="Times New Roman" w:eastAsia="Times New Roman" w:hAnsi="Times New Roman" w:cs="Times New Roman"/>
          <w:lang w:eastAsia="pl-PL"/>
        </w:rPr>
        <w:t>ej</w:t>
      </w:r>
      <w:r w:rsidR="00E42B6F" w:rsidRPr="00E42B6F">
        <w:rPr>
          <w:rFonts w:ascii="Times New Roman" w:eastAsia="Times New Roman" w:hAnsi="Times New Roman" w:cs="Times New Roman"/>
          <w:lang w:eastAsia="pl-PL"/>
        </w:rPr>
        <w:t xml:space="preserve"> </w:t>
      </w:r>
      <w:r w:rsidR="000F371C">
        <w:rPr>
          <w:rFonts w:ascii="Times New Roman" w:eastAsia="Times New Roman" w:hAnsi="Times New Roman" w:cs="Times New Roman"/>
          <w:lang w:eastAsia="pl-PL"/>
        </w:rPr>
        <w:t>Pływalni</w:t>
      </w:r>
      <w:r>
        <w:rPr>
          <w:rFonts w:ascii="Times New Roman" w:eastAsia="Times New Roman" w:hAnsi="Times New Roman" w:cs="Times New Roman"/>
          <w:lang w:eastAsia="pl-PL"/>
        </w:rPr>
        <w:t xml:space="preserve"> Fregata w Kolbuszowej,</w:t>
      </w:r>
    </w:p>
    <w:p w:rsidR="00FA25EC" w:rsidRDefault="00FA25EC" w:rsidP="00E42B6F">
      <w:pPr>
        <w:spacing w:before="120" w:after="120" w:line="240" w:lineRule="auto"/>
        <w:ind w:left="454" w:hanging="113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2)  30 % zniżki na bilet wstępu na basen w Ośrodku Wypoczynku i Rekreacji w Cmolasie.</w:t>
      </w:r>
    </w:p>
    <w:p w:rsidR="00E42B6F" w:rsidRPr="00E42B6F" w:rsidRDefault="00396971" w:rsidP="00E42B6F">
      <w:pPr>
        <w:spacing w:before="120" w:after="120" w:line="240" w:lineRule="auto"/>
        <w:ind w:left="113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E42B6F" w:rsidRPr="00E42B6F">
        <w:rPr>
          <w:rFonts w:ascii="Times New Roman" w:eastAsia="Times New Roman" w:hAnsi="Times New Roman" w:cs="Times New Roman"/>
          <w:lang w:eastAsia="pl-PL"/>
        </w:rPr>
        <w:t>3)umożliwienie rodzinom wielodzietnym skorzystanie ze zniżek i ulg na towary i usługi, zaoferowanych i zgłoszonych przez Partnerów, którzy przystąpią do Programu.</w:t>
      </w:r>
    </w:p>
    <w:p w:rsidR="00E42B6F" w:rsidRPr="00E42B6F" w:rsidRDefault="00E42B6F" w:rsidP="00E42B6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B6F">
        <w:rPr>
          <w:rFonts w:ascii="Times New Roman" w:eastAsia="Times New Roman" w:hAnsi="Times New Roman" w:cs="Times New Roman"/>
          <w:lang w:eastAsia="pl-PL"/>
        </w:rPr>
        <w:t xml:space="preserve">2.Aktualny wykaz instytucji, o których mowa § 3 ust. 1 uchwały, okres współpracy i zakres oferowanych zwolnień i ulg publikowany będzie na stronie internetowej Urzędu Gminy </w:t>
      </w:r>
      <w:r w:rsidR="00587047">
        <w:rPr>
          <w:rFonts w:ascii="Times New Roman" w:eastAsia="Times New Roman" w:hAnsi="Times New Roman" w:cs="Times New Roman"/>
          <w:lang w:eastAsia="pl-PL"/>
        </w:rPr>
        <w:t>Dzikowiec.</w:t>
      </w:r>
    </w:p>
    <w:p w:rsidR="00E42B6F" w:rsidRPr="00E42B6F" w:rsidRDefault="00E42B6F" w:rsidP="00E42B6F">
      <w:pPr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B6F">
        <w:rPr>
          <w:rFonts w:ascii="Times New Roman" w:eastAsia="Times New Roman" w:hAnsi="Times New Roman" w:cs="Times New Roman"/>
          <w:b/>
          <w:bCs/>
          <w:lang w:eastAsia="pl-PL"/>
        </w:rPr>
        <w:t>§ 4. </w:t>
      </w:r>
      <w:bookmarkStart w:id="13" w:name="bookmark_20"/>
      <w:r w:rsidRPr="00E42B6F">
        <w:rPr>
          <w:rFonts w:ascii="Times New Roman" w:eastAsia="Times New Roman" w:hAnsi="Times New Roman" w:cs="Times New Roman"/>
          <w:lang w:eastAsia="pl-PL"/>
        </w:rPr>
        <w:t> </w:t>
      </w:r>
      <w:bookmarkEnd w:id="13"/>
      <w:r w:rsidRPr="00E42B6F">
        <w:rPr>
          <w:rFonts w:ascii="Times New Roman" w:eastAsia="Times New Roman" w:hAnsi="Times New Roman" w:cs="Times New Roman"/>
          <w:lang w:eastAsia="pl-PL"/>
        </w:rPr>
        <w:t xml:space="preserve">Środki niezbędne na realizację gminnego programu pokrywane będą z budżetu Gminy </w:t>
      </w:r>
      <w:r w:rsidR="00587047">
        <w:rPr>
          <w:rFonts w:ascii="Times New Roman" w:eastAsia="Times New Roman" w:hAnsi="Times New Roman" w:cs="Times New Roman"/>
          <w:lang w:eastAsia="pl-PL"/>
        </w:rPr>
        <w:t>Dzikowiec.</w:t>
      </w:r>
    </w:p>
    <w:p w:rsidR="00E42B6F" w:rsidRPr="00E42B6F" w:rsidRDefault="00E42B6F" w:rsidP="00E42B6F">
      <w:pPr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B6F">
        <w:rPr>
          <w:rFonts w:ascii="Times New Roman" w:eastAsia="Times New Roman" w:hAnsi="Times New Roman" w:cs="Times New Roman"/>
          <w:b/>
          <w:bCs/>
          <w:lang w:eastAsia="pl-PL"/>
        </w:rPr>
        <w:t>§ 5. </w:t>
      </w:r>
      <w:bookmarkStart w:id="14" w:name="bookmark_21"/>
      <w:r w:rsidRPr="00E42B6F">
        <w:rPr>
          <w:rFonts w:ascii="Times New Roman" w:eastAsia="Times New Roman" w:hAnsi="Times New Roman" w:cs="Times New Roman"/>
          <w:lang w:eastAsia="pl-PL"/>
        </w:rPr>
        <w:t> </w:t>
      </w:r>
      <w:bookmarkEnd w:id="14"/>
      <w:r w:rsidRPr="00E42B6F">
        <w:rPr>
          <w:rFonts w:ascii="Times New Roman" w:eastAsia="Times New Roman" w:hAnsi="Times New Roman" w:cs="Times New Roman"/>
          <w:lang w:eastAsia="pl-PL"/>
        </w:rPr>
        <w:t xml:space="preserve">W celu realizacji instrumentów Programu Wójt Gminy </w:t>
      </w:r>
      <w:r w:rsidR="00051649">
        <w:rPr>
          <w:rFonts w:ascii="Times New Roman" w:eastAsia="Times New Roman" w:hAnsi="Times New Roman" w:cs="Times New Roman"/>
          <w:lang w:eastAsia="pl-PL"/>
        </w:rPr>
        <w:t xml:space="preserve">Dzikowiec </w:t>
      </w:r>
      <w:r w:rsidRPr="00E42B6F">
        <w:rPr>
          <w:rFonts w:ascii="Times New Roman" w:eastAsia="Times New Roman" w:hAnsi="Times New Roman" w:cs="Times New Roman"/>
          <w:lang w:eastAsia="pl-PL"/>
        </w:rPr>
        <w:t xml:space="preserve"> zawiera porozumienia z Partnerami, którzy deklarują wolę przystąpienia do niniejszego Programu.</w:t>
      </w:r>
    </w:p>
    <w:p w:rsidR="00E42B6F" w:rsidRPr="00E42B6F" w:rsidRDefault="00E42B6F" w:rsidP="00E42B6F">
      <w:pPr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B6F">
        <w:rPr>
          <w:rFonts w:ascii="Times New Roman" w:eastAsia="Times New Roman" w:hAnsi="Times New Roman" w:cs="Times New Roman"/>
          <w:b/>
          <w:bCs/>
          <w:lang w:eastAsia="pl-PL"/>
        </w:rPr>
        <w:t>§ 6. </w:t>
      </w:r>
      <w:bookmarkStart w:id="15" w:name="bookmark_22"/>
      <w:bookmarkEnd w:id="15"/>
      <w:r w:rsidRPr="00E42B6F">
        <w:rPr>
          <w:rFonts w:ascii="Times New Roman" w:eastAsia="Times New Roman" w:hAnsi="Times New Roman" w:cs="Times New Roman"/>
          <w:lang w:eastAsia="pl-PL"/>
        </w:rPr>
        <w:t>1. Korzystanie z ulg i zwolnień przyznanych na podstawie niniejszego Programu możliwe jest wyłącznie z Kartą i z dokumentem potwierdzającym tożsamość użytkownika. W przypadku dzieci, które osiągnęły pełnoletniość i kontynuują naukę w szkole lub w szkole wyższej również wraz z dokumentem potwierdzającym pobieranie nauki. W przypadku dzieci nie posiadających dokumentu potwierdzającego tożsamość, Karta jest ważna wraz z Kartą rodzica, opiekuna prawnego, lub rodzeństwa posiadającego dokument potwierdzający tożsamość.</w:t>
      </w:r>
    </w:p>
    <w:p w:rsidR="00E42B6F" w:rsidRPr="00E42B6F" w:rsidRDefault="00E42B6F" w:rsidP="00E42B6F">
      <w:pPr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B6F">
        <w:rPr>
          <w:rFonts w:ascii="Times New Roman" w:eastAsia="Times New Roman" w:hAnsi="Times New Roman" w:cs="Times New Roman"/>
          <w:lang w:eastAsia="pl-PL"/>
        </w:rPr>
        <w:t>2.</w:t>
      </w:r>
      <w:bookmarkStart w:id="16" w:name="bookmark_23"/>
      <w:r w:rsidRPr="00E42B6F">
        <w:rPr>
          <w:rFonts w:ascii="Times New Roman" w:eastAsia="Times New Roman" w:hAnsi="Times New Roman" w:cs="Times New Roman"/>
          <w:lang w:eastAsia="pl-PL"/>
        </w:rPr>
        <w:t> </w:t>
      </w:r>
      <w:bookmarkEnd w:id="16"/>
      <w:r w:rsidRPr="00E42B6F">
        <w:rPr>
          <w:rFonts w:ascii="Times New Roman" w:eastAsia="Times New Roman" w:hAnsi="Times New Roman" w:cs="Times New Roman"/>
          <w:lang w:eastAsia="pl-PL"/>
        </w:rPr>
        <w:t>Na żądanie Partnera oferującego ulgi i zwolnienia użytkownik Karty, zobowiązany jest do okazywania Karty wraz z dokumentem potwierdzającym tożsamość. Nieokazanie dokumentu potwierdzającego tożsamość może być powodem odmowy udzielenia ulgi i zwolnienia przez podmiot.</w:t>
      </w:r>
    </w:p>
    <w:p w:rsidR="00E42B6F" w:rsidRPr="00E42B6F" w:rsidRDefault="00E42B6F" w:rsidP="00E42B6F">
      <w:pPr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B6F">
        <w:rPr>
          <w:rFonts w:ascii="Times New Roman" w:eastAsia="Times New Roman" w:hAnsi="Times New Roman" w:cs="Times New Roman"/>
          <w:b/>
          <w:bCs/>
          <w:lang w:eastAsia="pl-PL"/>
        </w:rPr>
        <w:t>§ 7. </w:t>
      </w:r>
      <w:bookmarkStart w:id="17" w:name="bookmark_24"/>
      <w:r w:rsidRPr="00E42B6F">
        <w:rPr>
          <w:rFonts w:ascii="Times New Roman" w:eastAsia="Times New Roman" w:hAnsi="Times New Roman" w:cs="Times New Roman"/>
          <w:lang w:eastAsia="pl-PL"/>
        </w:rPr>
        <w:t> </w:t>
      </w:r>
      <w:bookmarkEnd w:id="17"/>
      <w:r w:rsidRPr="00E42B6F">
        <w:rPr>
          <w:rFonts w:ascii="Times New Roman" w:eastAsia="Times New Roman" w:hAnsi="Times New Roman" w:cs="Times New Roman"/>
          <w:lang w:eastAsia="pl-PL"/>
        </w:rPr>
        <w:t xml:space="preserve">Wykonanie uchwały powierza się Wójtowi Gminy </w:t>
      </w:r>
      <w:r w:rsidR="00051649">
        <w:rPr>
          <w:rFonts w:ascii="Times New Roman" w:eastAsia="Times New Roman" w:hAnsi="Times New Roman" w:cs="Times New Roman"/>
          <w:lang w:eastAsia="pl-PL"/>
        </w:rPr>
        <w:t>Dzikowiec.</w:t>
      </w:r>
    </w:p>
    <w:p w:rsidR="00E42B6F" w:rsidRPr="00E42B6F" w:rsidRDefault="00E42B6F" w:rsidP="00E42B6F">
      <w:pPr>
        <w:keepNext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B6F">
        <w:rPr>
          <w:rFonts w:ascii="Times New Roman" w:eastAsia="Times New Roman" w:hAnsi="Times New Roman" w:cs="Times New Roman"/>
          <w:b/>
          <w:bCs/>
          <w:lang w:eastAsia="pl-PL"/>
        </w:rPr>
        <w:t>§ 8. </w:t>
      </w:r>
      <w:bookmarkStart w:id="18" w:name="bookmark_25"/>
      <w:r w:rsidRPr="00E42B6F">
        <w:rPr>
          <w:rFonts w:ascii="Times New Roman" w:eastAsia="Times New Roman" w:hAnsi="Times New Roman" w:cs="Times New Roman"/>
          <w:lang w:eastAsia="pl-PL"/>
        </w:rPr>
        <w:t> </w:t>
      </w:r>
      <w:bookmarkEnd w:id="18"/>
      <w:r w:rsidRPr="00E42B6F">
        <w:rPr>
          <w:rFonts w:ascii="Times New Roman" w:eastAsia="Times New Roman" w:hAnsi="Times New Roman" w:cs="Times New Roman"/>
          <w:lang w:eastAsia="pl-PL"/>
        </w:rPr>
        <w:t>Uchwała wchodzi w życie po upływie 14 dni od dnia ogłoszenia w Dzienniku Urzęd</w:t>
      </w:r>
      <w:r w:rsidR="00C0067D">
        <w:rPr>
          <w:rFonts w:ascii="Times New Roman" w:eastAsia="Times New Roman" w:hAnsi="Times New Roman" w:cs="Times New Roman"/>
          <w:lang w:eastAsia="pl-PL"/>
        </w:rPr>
        <w:t>owym Województwa Podkarpackiego z mocą obowiązująca od  01.01.2018r.</w:t>
      </w:r>
    </w:p>
    <w:p w:rsidR="00E42B6F" w:rsidRPr="00E42B6F" w:rsidRDefault="00E42B6F" w:rsidP="00E42B6F">
      <w:pPr>
        <w:keepNext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B6F">
        <w:rPr>
          <w:rFonts w:ascii="Times New Roman" w:eastAsia="Times New Roman" w:hAnsi="Times New Roman" w:cs="Times New Roman"/>
          <w:lang w:eastAsia="pl-PL"/>
        </w:rPr>
        <w:t> </w:t>
      </w:r>
    </w:p>
    <w:p w:rsidR="00E42B6F" w:rsidRPr="00E42B6F" w:rsidRDefault="00E42B6F" w:rsidP="00E42B6F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2B6F">
        <w:rPr>
          <w:rFonts w:ascii="Times New Roman" w:eastAsia="Times New Roman" w:hAnsi="Times New Roman" w:cs="Times New Roman"/>
          <w:lang w:eastAsia="pl-PL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E42B6F" w:rsidRPr="00E42B6F" w:rsidTr="00E42B6F">
        <w:trPr>
          <w:cantSplit/>
        </w:trPr>
        <w:tc>
          <w:tcPr>
            <w:tcW w:w="2500" w:type="pct"/>
            <w:hideMark/>
          </w:tcPr>
          <w:p w:rsidR="00E42B6F" w:rsidRPr="00E42B6F" w:rsidRDefault="00E42B6F" w:rsidP="00E3589A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2B6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500" w:type="pct"/>
            <w:hideMark/>
          </w:tcPr>
          <w:p w:rsidR="00E3589A" w:rsidRDefault="00E42B6F" w:rsidP="00E3589A">
            <w:pPr>
              <w:keepNext/>
              <w:spacing w:after="0" w:line="240" w:lineRule="auto"/>
              <w:ind w:right="1134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bookmarkStart w:id="19" w:name="bookmark_26"/>
            <w:r w:rsidRPr="00E42B6F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bookmarkEnd w:id="19"/>
            <w:r w:rsidR="0005164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E3589A">
              <w:rPr>
                <w:rFonts w:ascii="Times New Roman" w:eastAsia="Times New Roman" w:hAnsi="Times New Roman" w:cs="Times New Roman"/>
                <w:lang w:eastAsia="pl-PL"/>
              </w:rPr>
              <w:t>Przewodniczący Rady</w:t>
            </w:r>
          </w:p>
          <w:p w:rsidR="00E3589A" w:rsidRDefault="00E3589A" w:rsidP="00E3589A">
            <w:pPr>
              <w:keepNext/>
              <w:spacing w:after="0" w:line="240" w:lineRule="auto"/>
              <w:ind w:right="1134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3589A" w:rsidRPr="00E42B6F" w:rsidRDefault="00E3589A" w:rsidP="00E3589A">
            <w:pPr>
              <w:keepNext/>
              <w:spacing w:after="0" w:line="240" w:lineRule="auto"/>
              <w:ind w:righ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</w:t>
            </w:r>
            <w:bookmarkStart w:id="20" w:name="_GoBack"/>
            <w:bookmarkEnd w:id="20"/>
            <w:r>
              <w:rPr>
                <w:rFonts w:ascii="Times New Roman" w:eastAsia="Times New Roman" w:hAnsi="Times New Roman" w:cs="Times New Roman"/>
                <w:lang w:eastAsia="pl-PL"/>
              </w:rPr>
              <w:t>Edward Klecha</w:t>
            </w:r>
          </w:p>
        </w:tc>
      </w:tr>
    </w:tbl>
    <w:p w:rsidR="003C709D" w:rsidRDefault="003C709D" w:rsidP="00E3589A">
      <w:pPr>
        <w:spacing w:after="0" w:line="240" w:lineRule="auto"/>
        <w:jc w:val="right"/>
      </w:pPr>
    </w:p>
    <w:sectPr w:rsidR="003C709D" w:rsidSect="006B157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C116F5"/>
    <w:multiLevelType w:val="hybridMultilevel"/>
    <w:tmpl w:val="06007266"/>
    <w:lvl w:ilvl="0" w:tplc="C02E306C">
      <w:start w:val="1"/>
      <w:numFmt w:val="decimal"/>
      <w:lvlText w:val="%1)"/>
      <w:lvlJc w:val="left"/>
      <w:pPr>
        <w:ind w:left="2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66" w:hanging="360"/>
      </w:pPr>
    </w:lvl>
    <w:lvl w:ilvl="2" w:tplc="0415001B" w:tentative="1">
      <w:start w:val="1"/>
      <w:numFmt w:val="lowerRoman"/>
      <w:lvlText w:val="%3."/>
      <w:lvlJc w:val="right"/>
      <w:pPr>
        <w:ind w:left="1686" w:hanging="180"/>
      </w:pPr>
    </w:lvl>
    <w:lvl w:ilvl="3" w:tplc="0415000F" w:tentative="1">
      <w:start w:val="1"/>
      <w:numFmt w:val="decimal"/>
      <w:lvlText w:val="%4."/>
      <w:lvlJc w:val="left"/>
      <w:pPr>
        <w:ind w:left="2406" w:hanging="360"/>
      </w:pPr>
    </w:lvl>
    <w:lvl w:ilvl="4" w:tplc="04150019" w:tentative="1">
      <w:start w:val="1"/>
      <w:numFmt w:val="lowerLetter"/>
      <w:lvlText w:val="%5."/>
      <w:lvlJc w:val="left"/>
      <w:pPr>
        <w:ind w:left="3126" w:hanging="360"/>
      </w:pPr>
    </w:lvl>
    <w:lvl w:ilvl="5" w:tplc="0415001B" w:tentative="1">
      <w:start w:val="1"/>
      <w:numFmt w:val="lowerRoman"/>
      <w:lvlText w:val="%6."/>
      <w:lvlJc w:val="right"/>
      <w:pPr>
        <w:ind w:left="3846" w:hanging="180"/>
      </w:pPr>
    </w:lvl>
    <w:lvl w:ilvl="6" w:tplc="0415000F" w:tentative="1">
      <w:start w:val="1"/>
      <w:numFmt w:val="decimal"/>
      <w:lvlText w:val="%7."/>
      <w:lvlJc w:val="left"/>
      <w:pPr>
        <w:ind w:left="4566" w:hanging="360"/>
      </w:pPr>
    </w:lvl>
    <w:lvl w:ilvl="7" w:tplc="04150019" w:tentative="1">
      <w:start w:val="1"/>
      <w:numFmt w:val="lowerLetter"/>
      <w:lvlText w:val="%8."/>
      <w:lvlJc w:val="left"/>
      <w:pPr>
        <w:ind w:left="5286" w:hanging="360"/>
      </w:pPr>
    </w:lvl>
    <w:lvl w:ilvl="8" w:tplc="0415001B" w:tentative="1">
      <w:start w:val="1"/>
      <w:numFmt w:val="lowerRoman"/>
      <w:lvlText w:val="%9."/>
      <w:lvlJc w:val="right"/>
      <w:pPr>
        <w:ind w:left="60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BAC"/>
    <w:rsid w:val="00051649"/>
    <w:rsid w:val="000F371C"/>
    <w:rsid w:val="00377CCE"/>
    <w:rsid w:val="00396971"/>
    <w:rsid w:val="003C709D"/>
    <w:rsid w:val="00587047"/>
    <w:rsid w:val="006B1573"/>
    <w:rsid w:val="00763944"/>
    <w:rsid w:val="00823BFE"/>
    <w:rsid w:val="00BC5854"/>
    <w:rsid w:val="00C0067D"/>
    <w:rsid w:val="00D87BAC"/>
    <w:rsid w:val="00E27C4F"/>
    <w:rsid w:val="00E3589A"/>
    <w:rsid w:val="00E42B6F"/>
    <w:rsid w:val="00E87743"/>
    <w:rsid w:val="00FA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84FF74-802F-4302-A2DB-68BB60818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704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7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7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5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723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18</cp:revision>
  <cp:lastPrinted>2017-11-20T13:36:00Z</cp:lastPrinted>
  <dcterms:created xsi:type="dcterms:W3CDTF">2017-11-08T07:20:00Z</dcterms:created>
  <dcterms:modified xsi:type="dcterms:W3CDTF">2018-07-10T10:53:00Z</dcterms:modified>
</cp:coreProperties>
</file>